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A9E42" w14:textId="77777777" w:rsidR="00A13400" w:rsidRPr="00B416FA" w:rsidRDefault="00B416FA">
      <w:pPr>
        <w:rPr>
          <w:rFonts w:ascii="Arial" w:hAnsi="Arial" w:cs="Arial"/>
          <w:b/>
          <w:color w:val="00B050"/>
          <w:sz w:val="36"/>
          <w:shd w:val="clear" w:color="auto" w:fill="FFFFFF"/>
        </w:rPr>
      </w:pPr>
      <w:r>
        <w:rPr>
          <w:rFonts w:ascii="Arial" w:hAnsi="Arial" w:cs="Arial"/>
          <w:b/>
          <w:noProof/>
          <w:color w:val="00B050"/>
          <w:sz w:val="36"/>
          <w:lang w:eastAsia="nl-NL"/>
        </w:rPr>
        <mc:AlternateContent>
          <mc:Choice Requires="wps">
            <w:drawing>
              <wp:anchor distT="0" distB="0" distL="114300" distR="114300" simplePos="0" relativeHeight="251659264" behindDoc="1" locked="0" layoutInCell="1" allowOverlap="1" wp14:anchorId="2EB7CFA7" wp14:editId="5CA60B90">
                <wp:simplePos x="0" y="0"/>
                <wp:positionH relativeFrom="margin">
                  <wp:align>center</wp:align>
                </wp:positionH>
                <wp:positionV relativeFrom="paragraph">
                  <wp:posOffset>-37465</wp:posOffset>
                </wp:positionV>
                <wp:extent cx="6080760" cy="342900"/>
                <wp:effectExtent l="0" t="0" r="15240" b="19050"/>
                <wp:wrapNone/>
                <wp:docPr id="2" name="Rechthoek 2"/>
                <wp:cNvGraphicFramePr/>
                <a:graphic xmlns:a="http://schemas.openxmlformats.org/drawingml/2006/main">
                  <a:graphicData uri="http://schemas.microsoft.com/office/word/2010/wordprocessingShape">
                    <wps:wsp>
                      <wps:cNvSpPr/>
                      <wps:spPr>
                        <a:xfrm>
                          <a:off x="0" y="0"/>
                          <a:ext cx="6080760" cy="342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9910CE" id="Rechthoek 2" o:spid="_x0000_s1026" style="position:absolute;margin-left:0;margin-top:-2.95pt;width:478.8pt;height:27pt;z-index:-2516572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" fillcolor="white [3212]" strokecolor="black [3213]" strokeweight="1pt">
                <w10:wrap anchorx="margin"/>
              </v:rect>
            </w:pict>
          </mc:Fallback>
        </mc:AlternateContent>
      </w:r>
      <w:r>
        <w:rPr>
          <w:rFonts w:ascii="Arial" w:hAnsi="Arial" w:cs="Arial"/>
          <w:b/>
          <w:color w:val="00B050"/>
          <w:sz w:val="36"/>
          <w:shd w:val="clear" w:color="auto" w:fill="FFFFFF"/>
        </w:rPr>
        <w:t>Werkblad</w:t>
      </w:r>
      <w:r>
        <w:rPr>
          <w:rFonts w:ascii="Arial" w:hAnsi="Arial" w:cs="Arial"/>
          <w:b/>
          <w:color w:val="00B050"/>
          <w:sz w:val="36"/>
          <w:shd w:val="clear" w:color="auto" w:fill="FFFFFF"/>
        </w:rPr>
        <w:tab/>
      </w:r>
      <w:r>
        <w:rPr>
          <w:rFonts w:ascii="Arial" w:hAnsi="Arial" w:cs="Arial"/>
          <w:b/>
          <w:color w:val="00B050"/>
          <w:sz w:val="36"/>
          <w:shd w:val="clear" w:color="auto" w:fill="FFFFFF"/>
        </w:rPr>
        <w:tab/>
      </w:r>
      <w:r>
        <w:rPr>
          <w:rFonts w:ascii="Arial" w:hAnsi="Arial" w:cs="Arial"/>
          <w:b/>
          <w:color w:val="00B050"/>
          <w:sz w:val="36"/>
          <w:shd w:val="clear" w:color="auto" w:fill="FFFFFF"/>
        </w:rPr>
        <w:tab/>
        <w:t>Alcohol</w:t>
      </w:r>
      <w:r>
        <w:rPr>
          <w:rFonts w:ascii="Arial" w:hAnsi="Arial" w:cs="Arial"/>
          <w:b/>
          <w:color w:val="00B050"/>
          <w:sz w:val="36"/>
          <w:shd w:val="clear" w:color="auto" w:fill="FFFFFF"/>
        </w:rPr>
        <w:tab/>
      </w:r>
      <w:r>
        <w:rPr>
          <w:rFonts w:ascii="Arial" w:hAnsi="Arial" w:cs="Arial"/>
          <w:b/>
          <w:color w:val="00B050"/>
          <w:sz w:val="36"/>
          <w:shd w:val="clear" w:color="auto" w:fill="FFFFFF"/>
        </w:rPr>
        <w:tab/>
      </w:r>
      <w:r>
        <w:rPr>
          <w:rFonts w:ascii="Arial" w:hAnsi="Arial" w:cs="Arial"/>
          <w:b/>
          <w:color w:val="00B050"/>
          <w:sz w:val="36"/>
          <w:shd w:val="clear" w:color="auto" w:fill="FFFFFF"/>
        </w:rPr>
        <w:tab/>
        <w:t>Leerdoel 3</w:t>
      </w:r>
    </w:p>
    <w:p w14:paraId="11A631C1" w14:textId="77777777" w:rsidR="00B53975" w:rsidRPr="00792C6F" w:rsidRDefault="005D39A2" w:rsidP="00A13400">
      <w:pPr>
        <w:spacing w:line="276" w:lineRule="auto"/>
        <w:rPr>
          <w:rFonts w:ascii="Arial" w:hAnsi="Arial" w:cs="Arial"/>
          <w:color w:val="4B4B4B"/>
          <w:shd w:val="clear" w:color="auto" w:fill="FFFFFF"/>
        </w:rPr>
      </w:pPr>
      <w:r>
        <w:rPr>
          <w:rFonts w:ascii="Arial" w:hAnsi="Arial" w:cs="Arial"/>
          <w:color w:val="4B4B4B"/>
          <w:shd w:val="clear" w:color="auto" w:fill="FFFFFF"/>
        </w:rPr>
        <w:br/>
      </w:r>
      <w:r w:rsidR="000A0A2A" w:rsidRPr="00792C6F">
        <w:rPr>
          <w:rFonts w:ascii="Arial" w:hAnsi="Arial" w:cs="Arial"/>
          <w:color w:val="4B4B4B"/>
          <w:shd w:val="clear" w:color="auto" w:fill="FFFFFF"/>
        </w:rPr>
        <w:t xml:space="preserve">Alcohol is een natuurproduct dat ontstaat door gisting van gerst (bier) of druiven (wijn). </w:t>
      </w:r>
    </w:p>
    <w:p w14:paraId="2FCF828B" w14:textId="77777777" w:rsidR="000A0A2A" w:rsidRPr="00792C6F" w:rsidRDefault="000A0A2A" w:rsidP="00A13400">
      <w:pPr>
        <w:pStyle w:val="Normaalweb"/>
        <w:shd w:val="clear" w:color="auto" w:fill="FFFFFF"/>
        <w:spacing w:before="0" w:beforeAutospacing="0" w:after="150" w:afterAutospacing="0" w:line="276" w:lineRule="auto"/>
        <w:rPr>
          <w:rFonts w:ascii="Arial" w:hAnsi="Arial" w:cs="Arial"/>
          <w:color w:val="4B4B4B"/>
          <w:sz w:val="22"/>
          <w:szCs w:val="22"/>
        </w:rPr>
      </w:pPr>
      <w:r w:rsidRPr="00792C6F">
        <w:rPr>
          <w:rFonts w:ascii="Arial" w:hAnsi="Arial" w:cs="Arial"/>
          <w:color w:val="4B4B4B"/>
          <w:sz w:val="22"/>
          <w:szCs w:val="22"/>
        </w:rPr>
        <w:t>Alcohol bereikt de hersenen via het bloed. Als je alcohol drinkt voel je het effect na ongeveer 10 minuten. Als je goed gegeten hebt duurt het iets langer voordat de alcohol opgenomen is.</w:t>
      </w:r>
    </w:p>
    <w:p w14:paraId="46CFE8A2" w14:textId="77777777" w:rsidR="000A0A2A" w:rsidRPr="00792C6F" w:rsidRDefault="000A0A2A" w:rsidP="00A13400">
      <w:pPr>
        <w:pStyle w:val="Normaalweb"/>
        <w:shd w:val="clear" w:color="auto" w:fill="FFFFFF"/>
        <w:spacing w:before="0" w:beforeAutospacing="0" w:after="150" w:afterAutospacing="0" w:line="276" w:lineRule="auto"/>
        <w:rPr>
          <w:rFonts w:ascii="Arial" w:hAnsi="Arial" w:cs="Arial"/>
          <w:color w:val="4B4B4B"/>
          <w:sz w:val="22"/>
          <w:szCs w:val="22"/>
        </w:rPr>
      </w:pPr>
      <w:r w:rsidRPr="00792C6F">
        <w:rPr>
          <w:rFonts w:ascii="Arial" w:hAnsi="Arial" w:cs="Arial"/>
          <w:color w:val="4B4B4B"/>
          <w:sz w:val="22"/>
          <w:szCs w:val="22"/>
        </w:rPr>
        <w:t>Drink je teveel, dan loop je risico op </w:t>
      </w:r>
      <w:hyperlink r:id="rId5" w:tgtFrame="_self" w:tooltip="directe effecten" w:history="1">
        <w:r w:rsidRPr="00792C6F">
          <w:rPr>
            <w:rStyle w:val="Hyperlink"/>
            <w:rFonts w:ascii="Arial" w:hAnsi="Arial" w:cs="Arial"/>
            <w:b/>
            <w:bCs/>
            <w:color w:val="auto"/>
            <w:sz w:val="22"/>
            <w:szCs w:val="22"/>
            <w:u w:val="none"/>
            <w:shd w:val="clear" w:color="auto" w:fill="FFFFFF" w:themeFill="background1"/>
          </w:rPr>
          <w:t>korte termijn</w:t>
        </w:r>
      </w:hyperlink>
      <w:r w:rsidRPr="00792C6F">
        <w:rPr>
          <w:rFonts w:ascii="Arial" w:hAnsi="Arial" w:cs="Arial"/>
          <w:color w:val="4B4B4B"/>
          <w:sz w:val="22"/>
          <w:szCs w:val="22"/>
        </w:rPr>
        <w:t>. Je kunt denken aan overgeven, black-out en kater.</w:t>
      </w:r>
    </w:p>
    <w:tbl>
      <w:tblPr>
        <w:tblStyle w:val="Tabelraster"/>
        <w:tblW w:w="10364" w:type="dxa"/>
        <w:jc w:val="center"/>
        <w:tblBorders>
          <w:top w:val="double" w:sz="4" w:space="0" w:color="A5A5A5" w:themeColor="accent3"/>
          <w:left w:val="double" w:sz="4" w:space="0" w:color="A5A5A5" w:themeColor="accent3"/>
          <w:bottom w:val="double" w:sz="4" w:space="0" w:color="A5A5A5" w:themeColor="accent3"/>
          <w:right w:val="double" w:sz="4" w:space="0" w:color="A5A5A5" w:themeColor="accent3"/>
          <w:insideH w:val="double" w:sz="4" w:space="0" w:color="A5A5A5" w:themeColor="accent3"/>
          <w:insideV w:val="double" w:sz="4" w:space="0" w:color="A5A5A5" w:themeColor="accent3"/>
        </w:tblBorders>
        <w:tblLook w:val="04A0" w:firstRow="1" w:lastRow="0" w:firstColumn="1" w:lastColumn="0" w:noHBand="0" w:noVBand="1"/>
      </w:tblPr>
      <w:tblGrid>
        <w:gridCol w:w="3454"/>
        <w:gridCol w:w="3455"/>
        <w:gridCol w:w="3455"/>
      </w:tblGrid>
      <w:tr w:rsidR="000A0A2A" w:rsidRPr="00792C6F" w14:paraId="76CEF462" w14:textId="77777777" w:rsidTr="00A13400">
        <w:trPr>
          <w:trHeight w:val="244"/>
          <w:jc w:val="center"/>
        </w:trPr>
        <w:tc>
          <w:tcPr>
            <w:tcW w:w="3454" w:type="dxa"/>
            <w:tcBorders>
              <w:top w:val="nil"/>
              <w:left w:val="nil"/>
              <w:bottom w:val="nil"/>
              <w:right w:val="nil"/>
            </w:tcBorders>
            <w:shd w:val="clear" w:color="auto" w:fill="595959" w:themeFill="text1" w:themeFillTint="A6"/>
            <w:vAlign w:val="center"/>
          </w:tcPr>
          <w:p w14:paraId="311C7C66" w14:textId="77777777" w:rsidR="000A0A2A" w:rsidRPr="00792C6F" w:rsidRDefault="000A0A2A" w:rsidP="00A13400">
            <w:pPr>
              <w:pStyle w:val="Normaalweb"/>
              <w:spacing w:before="0" w:beforeAutospacing="0" w:after="150" w:afterAutospacing="0" w:line="276" w:lineRule="auto"/>
              <w:jc w:val="center"/>
              <w:rPr>
                <w:rFonts w:ascii="Arial" w:hAnsi="Arial" w:cs="Arial"/>
                <w:b/>
                <w:color w:val="FFFFFF" w:themeColor="background1"/>
                <w:sz w:val="22"/>
                <w:szCs w:val="22"/>
              </w:rPr>
            </w:pPr>
            <w:r w:rsidRPr="00792C6F">
              <w:rPr>
                <w:rFonts w:ascii="Arial" w:hAnsi="Arial" w:cs="Arial"/>
                <w:b/>
                <w:color w:val="FFFFFF" w:themeColor="background1"/>
                <w:sz w:val="22"/>
                <w:szCs w:val="22"/>
              </w:rPr>
              <w:t>Overgeven</w:t>
            </w:r>
          </w:p>
        </w:tc>
        <w:tc>
          <w:tcPr>
            <w:tcW w:w="3455" w:type="dxa"/>
            <w:tcBorders>
              <w:top w:val="nil"/>
              <w:left w:val="nil"/>
              <w:bottom w:val="nil"/>
              <w:right w:val="nil"/>
            </w:tcBorders>
            <w:shd w:val="clear" w:color="auto" w:fill="595959" w:themeFill="text1" w:themeFillTint="A6"/>
            <w:vAlign w:val="bottom"/>
          </w:tcPr>
          <w:p w14:paraId="2CDD1DF6" w14:textId="77777777" w:rsidR="000A0A2A" w:rsidRPr="00792C6F" w:rsidRDefault="000A0A2A" w:rsidP="00A13400">
            <w:pPr>
              <w:pStyle w:val="Normaalweb"/>
              <w:spacing w:before="0" w:beforeAutospacing="0" w:after="150" w:afterAutospacing="0" w:line="276" w:lineRule="auto"/>
              <w:jc w:val="center"/>
              <w:rPr>
                <w:rFonts w:ascii="Arial" w:hAnsi="Arial" w:cs="Arial"/>
                <w:b/>
                <w:color w:val="FFFFFF" w:themeColor="background1"/>
                <w:sz w:val="22"/>
                <w:szCs w:val="22"/>
              </w:rPr>
            </w:pPr>
            <w:r w:rsidRPr="00792C6F">
              <w:rPr>
                <w:rFonts w:ascii="Arial" w:hAnsi="Arial" w:cs="Arial"/>
                <w:b/>
                <w:color w:val="FFFFFF" w:themeColor="background1"/>
                <w:sz w:val="22"/>
                <w:szCs w:val="22"/>
              </w:rPr>
              <w:t>Black-out</w:t>
            </w:r>
          </w:p>
        </w:tc>
        <w:tc>
          <w:tcPr>
            <w:tcW w:w="3455" w:type="dxa"/>
            <w:tcBorders>
              <w:top w:val="nil"/>
              <w:left w:val="nil"/>
              <w:bottom w:val="nil"/>
              <w:right w:val="nil"/>
            </w:tcBorders>
            <w:shd w:val="clear" w:color="auto" w:fill="595959" w:themeFill="text1" w:themeFillTint="A6"/>
            <w:vAlign w:val="bottom"/>
          </w:tcPr>
          <w:p w14:paraId="39D33617" w14:textId="77777777" w:rsidR="000A0A2A" w:rsidRPr="00792C6F" w:rsidRDefault="000A0A2A" w:rsidP="00A13400">
            <w:pPr>
              <w:pStyle w:val="Normaalweb"/>
              <w:spacing w:before="0" w:beforeAutospacing="0" w:after="150" w:afterAutospacing="0" w:line="276" w:lineRule="auto"/>
              <w:jc w:val="center"/>
              <w:rPr>
                <w:rFonts w:ascii="Arial" w:hAnsi="Arial" w:cs="Arial"/>
                <w:b/>
                <w:color w:val="FFFFFF" w:themeColor="background1"/>
                <w:sz w:val="22"/>
                <w:szCs w:val="22"/>
              </w:rPr>
            </w:pPr>
            <w:r w:rsidRPr="00792C6F">
              <w:rPr>
                <w:rFonts w:ascii="Arial" w:hAnsi="Arial" w:cs="Arial"/>
                <w:b/>
                <w:color w:val="FFFFFF" w:themeColor="background1"/>
                <w:sz w:val="22"/>
                <w:szCs w:val="22"/>
              </w:rPr>
              <w:t>Alcoholvergiftiging</w:t>
            </w:r>
          </w:p>
        </w:tc>
      </w:tr>
      <w:tr w:rsidR="000A0A2A" w:rsidRPr="00792C6F" w14:paraId="50BDBD5A" w14:textId="77777777" w:rsidTr="00A13400">
        <w:trPr>
          <w:trHeight w:val="3359"/>
          <w:jc w:val="center"/>
        </w:trPr>
        <w:tc>
          <w:tcPr>
            <w:tcW w:w="3454" w:type="dxa"/>
            <w:tcBorders>
              <w:top w:val="nil"/>
            </w:tcBorders>
          </w:tcPr>
          <w:p w14:paraId="7C82403F" w14:textId="77777777" w:rsidR="000A0A2A" w:rsidRPr="00792C6F" w:rsidRDefault="000A0A2A" w:rsidP="00A13400">
            <w:pPr>
              <w:pStyle w:val="Normaalweb"/>
              <w:spacing w:before="0" w:beforeAutospacing="0" w:after="150" w:afterAutospacing="0" w:line="276" w:lineRule="auto"/>
              <w:rPr>
                <w:rFonts w:ascii="Arial" w:hAnsi="Arial" w:cs="Arial"/>
                <w:i/>
                <w:color w:val="4B4B4B"/>
                <w:sz w:val="20"/>
                <w:szCs w:val="22"/>
              </w:rPr>
            </w:pPr>
            <w:r w:rsidRPr="00792C6F">
              <w:rPr>
                <w:rFonts w:ascii="Arial" w:hAnsi="Arial" w:cs="Arial"/>
                <w:i/>
                <w:color w:val="4B4B4B"/>
                <w:sz w:val="20"/>
                <w:szCs w:val="22"/>
                <w:shd w:val="clear" w:color="auto" w:fill="FFFFFF"/>
              </w:rPr>
              <w:t xml:space="preserve">Alcohol prikkelt het slijmvlies van de maag. Als je in korte tijd veel drinkt, raakt het slijmvlies in de maag geïrriteerd. </w:t>
            </w:r>
            <w:r w:rsidR="00792C6F">
              <w:rPr>
                <w:rFonts w:ascii="Arial" w:hAnsi="Arial" w:cs="Arial"/>
                <w:i/>
                <w:color w:val="4B4B4B"/>
                <w:sz w:val="20"/>
                <w:szCs w:val="22"/>
                <w:shd w:val="clear" w:color="auto" w:fill="FFFFFF"/>
              </w:rPr>
              <w:br/>
            </w:r>
            <w:r w:rsidRPr="00792C6F">
              <w:rPr>
                <w:rFonts w:ascii="Arial" w:hAnsi="Arial" w:cs="Arial"/>
                <w:i/>
                <w:color w:val="4B4B4B"/>
                <w:sz w:val="20"/>
                <w:szCs w:val="22"/>
                <w:shd w:val="clear" w:color="auto" w:fill="FFFFFF"/>
              </w:rPr>
              <w:t>De maag wil de alcohol dan zo snel mogelijk kwijt. Het kan zijn dat je gaat overgeven</w:t>
            </w:r>
          </w:p>
        </w:tc>
        <w:tc>
          <w:tcPr>
            <w:tcW w:w="3455" w:type="dxa"/>
            <w:tcBorders>
              <w:top w:val="nil"/>
            </w:tcBorders>
          </w:tcPr>
          <w:p w14:paraId="2BE7996A" w14:textId="77777777" w:rsidR="000A0A2A" w:rsidRPr="00792C6F" w:rsidRDefault="000A0A2A" w:rsidP="00A13400">
            <w:pPr>
              <w:pStyle w:val="Normaalweb"/>
              <w:spacing w:before="0" w:beforeAutospacing="0" w:after="150" w:afterAutospacing="0" w:line="276" w:lineRule="auto"/>
              <w:rPr>
                <w:rFonts w:ascii="Arial" w:hAnsi="Arial" w:cs="Arial"/>
                <w:i/>
                <w:color w:val="4B4B4B"/>
                <w:sz w:val="20"/>
                <w:szCs w:val="22"/>
              </w:rPr>
            </w:pPr>
            <w:r w:rsidRPr="00792C6F">
              <w:rPr>
                <w:rFonts w:ascii="Arial" w:hAnsi="Arial" w:cs="Arial"/>
                <w:i/>
                <w:color w:val="4B4B4B"/>
                <w:sz w:val="20"/>
                <w:szCs w:val="22"/>
                <w:shd w:val="clear" w:color="auto" w:fill="FFFFFF"/>
              </w:rPr>
              <w:t xml:space="preserve">Wanneer je bij één gelegenheid heel veel alcohol drinkt, kun je een black-out krijgen; een tijdelijke stoornis van de hersenen. </w:t>
            </w:r>
            <w:r w:rsidR="00792C6F">
              <w:rPr>
                <w:rFonts w:ascii="Arial" w:hAnsi="Arial" w:cs="Arial"/>
                <w:i/>
                <w:color w:val="4B4B4B"/>
                <w:sz w:val="20"/>
                <w:szCs w:val="22"/>
                <w:shd w:val="clear" w:color="auto" w:fill="FFFFFF"/>
              </w:rPr>
              <w:br/>
            </w:r>
            <w:r w:rsidRPr="00792C6F">
              <w:rPr>
                <w:rFonts w:ascii="Arial" w:hAnsi="Arial" w:cs="Arial"/>
                <w:i/>
                <w:color w:val="4B4B4B"/>
                <w:sz w:val="20"/>
                <w:szCs w:val="22"/>
                <w:shd w:val="clear" w:color="auto" w:fill="FFFFFF"/>
              </w:rPr>
              <w:t>Op het moment van drinken lijkt er niets aan de hand. Maar later kun je je niets meer herinneren van wat er tijdens het drinken is gebeurd.</w:t>
            </w:r>
          </w:p>
        </w:tc>
        <w:tc>
          <w:tcPr>
            <w:tcW w:w="3455" w:type="dxa"/>
            <w:tcBorders>
              <w:top w:val="nil"/>
            </w:tcBorders>
          </w:tcPr>
          <w:p w14:paraId="6EF539F7" w14:textId="77777777" w:rsidR="00792C6F" w:rsidRPr="00792C6F" w:rsidRDefault="000A0A2A" w:rsidP="00A13400">
            <w:pPr>
              <w:pStyle w:val="Normaalweb"/>
              <w:spacing w:before="0" w:beforeAutospacing="0" w:after="150" w:afterAutospacing="0" w:line="276" w:lineRule="auto"/>
              <w:rPr>
                <w:rFonts w:ascii="Arial" w:hAnsi="Arial" w:cs="Arial"/>
                <w:i/>
                <w:color w:val="4B4B4B"/>
                <w:sz w:val="20"/>
                <w:szCs w:val="22"/>
                <w:shd w:val="clear" w:color="auto" w:fill="FFFFFF"/>
              </w:rPr>
            </w:pPr>
            <w:r w:rsidRPr="00792C6F">
              <w:rPr>
                <w:rFonts w:ascii="Arial" w:hAnsi="Arial" w:cs="Arial"/>
                <w:i/>
                <w:color w:val="4B4B4B"/>
                <w:sz w:val="20"/>
                <w:szCs w:val="22"/>
                <w:shd w:val="clear" w:color="auto" w:fill="FFFFFF"/>
              </w:rPr>
              <w:t xml:space="preserve">Bij een alcoholvergiftiging wordt de concentratie alcohol in het bloed, en daarmee ook in de hersenen, zo hoog dat je bewusteloos of in coma kan raken. </w:t>
            </w:r>
            <w:r w:rsidR="00792C6F">
              <w:rPr>
                <w:rFonts w:ascii="Arial" w:hAnsi="Arial" w:cs="Arial"/>
                <w:i/>
                <w:color w:val="4B4B4B"/>
                <w:sz w:val="20"/>
                <w:szCs w:val="22"/>
                <w:shd w:val="clear" w:color="auto" w:fill="FFFFFF"/>
              </w:rPr>
              <w:br/>
            </w:r>
            <w:r w:rsidRPr="00792C6F">
              <w:rPr>
                <w:rFonts w:ascii="Arial" w:hAnsi="Arial" w:cs="Arial"/>
                <w:i/>
                <w:color w:val="4B4B4B"/>
                <w:sz w:val="20"/>
                <w:szCs w:val="22"/>
                <w:shd w:val="clear" w:color="auto" w:fill="FFFFFF"/>
              </w:rPr>
              <w:t xml:space="preserve">Hier hebben mensen het over als ze het over comazuipen hebben. Uiteindelijk kan het zenuwstelsel zo sterk worden verdoofd dat het ademhalingscentrum verlamd raakt. </w:t>
            </w:r>
            <w:r w:rsidR="00792C6F">
              <w:rPr>
                <w:rFonts w:ascii="Arial" w:hAnsi="Arial" w:cs="Arial"/>
                <w:i/>
                <w:color w:val="4B4B4B"/>
                <w:sz w:val="20"/>
                <w:szCs w:val="22"/>
                <w:shd w:val="clear" w:color="auto" w:fill="FFFFFF"/>
              </w:rPr>
              <w:br/>
            </w:r>
            <w:r w:rsidRPr="00792C6F">
              <w:rPr>
                <w:rFonts w:ascii="Arial" w:hAnsi="Arial" w:cs="Arial"/>
                <w:i/>
                <w:color w:val="4B4B4B"/>
                <w:sz w:val="20"/>
                <w:szCs w:val="22"/>
                <w:shd w:val="clear" w:color="auto" w:fill="FFFFFF"/>
              </w:rPr>
              <w:t>In dit geval is er sprake van levensgevaar. Maar eigenlijk is een kater als gevolg van veel drinken al een vorm van alcoholvergiftiging.</w:t>
            </w:r>
          </w:p>
        </w:tc>
      </w:tr>
    </w:tbl>
    <w:p w14:paraId="1A161305" w14:textId="77777777" w:rsidR="000A0A2A" w:rsidRPr="00792C6F" w:rsidRDefault="000A0A2A" w:rsidP="00A13400">
      <w:pPr>
        <w:pStyle w:val="Normaalweb"/>
        <w:shd w:val="clear" w:color="auto" w:fill="FFFFFF"/>
        <w:spacing w:before="0" w:beforeAutospacing="0" w:after="150" w:afterAutospacing="0" w:line="276" w:lineRule="auto"/>
        <w:rPr>
          <w:rFonts w:ascii="Arial" w:hAnsi="Arial" w:cs="Arial"/>
          <w:color w:val="4B4B4B"/>
          <w:sz w:val="22"/>
          <w:szCs w:val="22"/>
        </w:rPr>
      </w:pPr>
    </w:p>
    <w:p w14:paraId="5BE45AD1" w14:textId="77777777" w:rsidR="000A0A2A" w:rsidRPr="00792C6F" w:rsidRDefault="005D39A2" w:rsidP="00A13400">
      <w:pPr>
        <w:pStyle w:val="Normaalweb"/>
        <w:shd w:val="clear" w:color="auto" w:fill="FFFFFF"/>
        <w:spacing w:before="0" w:beforeAutospacing="0" w:after="150" w:afterAutospacing="0" w:line="276" w:lineRule="auto"/>
        <w:rPr>
          <w:rFonts w:ascii="Arial" w:hAnsi="Arial" w:cs="Arial"/>
          <w:color w:val="4B4B4B"/>
          <w:sz w:val="22"/>
          <w:szCs w:val="22"/>
        </w:rPr>
      </w:pPr>
      <w:r>
        <w:rPr>
          <w:noProof/>
        </w:rPr>
        <w:drawing>
          <wp:anchor distT="0" distB="0" distL="114300" distR="114300" simplePos="0" relativeHeight="251658240" behindDoc="0" locked="0" layoutInCell="1" allowOverlap="1" wp14:anchorId="29CC7EF1" wp14:editId="252EA0C5">
            <wp:simplePos x="0" y="0"/>
            <wp:positionH relativeFrom="margin">
              <wp:posOffset>1035050</wp:posOffset>
            </wp:positionH>
            <wp:positionV relativeFrom="paragraph">
              <wp:posOffset>391160</wp:posOffset>
            </wp:positionV>
            <wp:extent cx="3467100" cy="4394835"/>
            <wp:effectExtent l="0" t="0" r="0" b="5715"/>
            <wp:wrapTopAndBottom/>
            <wp:docPr id="1" name="Afbeelding 1" descr="https://images.e-vision.nl/trimbos/images/optimized/071a9044-9dee-4215-a34a-033245ab8ed6.jpg&amp;w=770&amp;v=1486670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e-vision.nl/trimbos/images/optimized/071a9044-9dee-4215-a34a-033245ab8ed6.jpg&amp;w=770&amp;v=14866709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7100" cy="4394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A0A2A" w:rsidRPr="00792C6F">
        <w:rPr>
          <w:rFonts w:ascii="Arial" w:hAnsi="Arial" w:cs="Arial"/>
          <w:color w:val="4B4B4B"/>
          <w:sz w:val="22"/>
          <w:szCs w:val="22"/>
        </w:rPr>
        <w:t>Op</w:t>
      </w:r>
      <w:r w:rsidR="000A0A2A" w:rsidRPr="00792C6F">
        <w:rPr>
          <w:rFonts w:ascii="Arial" w:hAnsi="Arial" w:cs="Arial"/>
          <w:sz w:val="22"/>
          <w:szCs w:val="22"/>
        </w:rPr>
        <w:t> </w:t>
      </w:r>
      <w:hyperlink r:id="rId7" w:tooltip="risico's" w:history="1">
        <w:r w:rsidR="000A0A2A" w:rsidRPr="00792C6F">
          <w:rPr>
            <w:rStyle w:val="Hyperlink"/>
            <w:rFonts w:ascii="Arial" w:hAnsi="Arial" w:cs="Arial"/>
            <w:b/>
            <w:bCs/>
            <w:color w:val="auto"/>
            <w:sz w:val="22"/>
            <w:szCs w:val="22"/>
            <w:u w:val="none"/>
          </w:rPr>
          <w:t>lange termijn</w:t>
        </w:r>
      </w:hyperlink>
      <w:r w:rsidR="000A0A2A" w:rsidRPr="00792C6F">
        <w:rPr>
          <w:rFonts w:ascii="Arial" w:hAnsi="Arial" w:cs="Arial"/>
          <w:color w:val="4B4B4B"/>
          <w:sz w:val="22"/>
          <w:szCs w:val="22"/>
        </w:rPr>
        <w:t> kan veel drinken leiden tot verschillende ziektes en schade aan allerlei organen.</w:t>
      </w:r>
    </w:p>
    <w:p w14:paraId="627CE003" w14:textId="77777777" w:rsidR="00703228" w:rsidRPr="00703228" w:rsidRDefault="00703228" w:rsidP="00A13400">
      <w:pPr>
        <w:shd w:val="clear" w:color="auto" w:fill="FFFFFF"/>
        <w:spacing w:after="150" w:line="276" w:lineRule="auto"/>
        <w:outlineLvl w:val="0"/>
        <w:rPr>
          <w:rFonts w:ascii="Arial" w:eastAsia="Times New Roman" w:hAnsi="Arial" w:cs="Arial"/>
          <w:b/>
          <w:bCs/>
          <w:color w:val="3A3A3A"/>
          <w:kern w:val="36"/>
          <w:sz w:val="28"/>
          <w:szCs w:val="28"/>
          <w:lang w:eastAsia="nl-NL"/>
        </w:rPr>
      </w:pPr>
      <w:r w:rsidRPr="00703228">
        <w:rPr>
          <w:rFonts w:ascii="Arial" w:eastAsia="Times New Roman" w:hAnsi="Arial" w:cs="Arial"/>
          <w:b/>
          <w:bCs/>
          <w:color w:val="3A3A3A"/>
          <w:kern w:val="36"/>
          <w:sz w:val="28"/>
          <w:szCs w:val="28"/>
          <w:lang w:eastAsia="nl-NL"/>
        </w:rPr>
        <w:lastRenderedPageBreak/>
        <w:t>Risico's voor jongeren</w:t>
      </w:r>
    </w:p>
    <w:p w14:paraId="6BAAB5FE" w14:textId="77777777" w:rsidR="00703228" w:rsidRPr="00703228" w:rsidRDefault="00703228" w:rsidP="00A13400">
      <w:pPr>
        <w:shd w:val="clear" w:color="auto" w:fill="FFFFFF"/>
        <w:spacing w:after="150" w:line="276" w:lineRule="auto"/>
        <w:rPr>
          <w:rFonts w:ascii="Arial" w:eastAsia="Times New Roman" w:hAnsi="Arial" w:cs="Arial"/>
          <w:color w:val="4B4B4B"/>
          <w:sz w:val="21"/>
          <w:szCs w:val="21"/>
          <w:lang w:eastAsia="nl-NL"/>
        </w:rPr>
      </w:pPr>
      <w:r w:rsidRPr="00703228">
        <w:rPr>
          <w:rFonts w:ascii="Arial" w:eastAsia="Times New Roman" w:hAnsi="Arial" w:cs="Arial"/>
          <w:color w:val="4B4B4B"/>
          <w:sz w:val="21"/>
          <w:szCs w:val="21"/>
          <w:lang w:eastAsia="nl-NL"/>
        </w:rPr>
        <w:t xml:space="preserve">Alcohol kan de ontwikkeling van een aantal delen van de hersenen verstoren. </w:t>
      </w:r>
    </w:p>
    <w:p w14:paraId="0F14C87D" w14:textId="77777777" w:rsidR="00703228" w:rsidRPr="00703228" w:rsidRDefault="00703228" w:rsidP="00A13400">
      <w:pPr>
        <w:shd w:val="clear" w:color="auto" w:fill="FFFFFF"/>
        <w:spacing w:before="150" w:after="0" w:line="276" w:lineRule="auto"/>
        <w:outlineLvl w:val="1"/>
        <w:rPr>
          <w:rFonts w:ascii="Arial" w:eastAsia="Times New Roman" w:hAnsi="Arial" w:cs="Arial"/>
          <w:b/>
          <w:bCs/>
          <w:color w:val="3A3A3A"/>
          <w:lang w:eastAsia="nl-NL"/>
        </w:rPr>
      </w:pPr>
      <w:r w:rsidRPr="00703228">
        <w:rPr>
          <w:rFonts w:ascii="Arial" w:eastAsia="Times New Roman" w:hAnsi="Arial" w:cs="Arial"/>
          <w:b/>
          <w:bCs/>
          <w:color w:val="3A3A3A"/>
          <w:lang w:eastAsia="nl-NL"/>
        </w:rPr>
        <w:t>Alcohol extra ongezond tijdens de groei</w:t>
      </w:r>
    </w:p>
    <w:p w14:paraId="2B5C1696" w14:textId="77777777" w:rsidR="00703228" w:rsidRPr="00703228" w:rsidRDefault="00703228" w:rsidP="00A13400">
      <w:pPr>
        <w:shd w:val="clear" w:color="auto" w:fill="FFFFFF"/>
        <w:spacing w:line="276" w:lineRule="auto"/>
        <w:rPr>
          <w:rFonts w:ascii="Arial" w:eastAsia="Times New Roman" w:hAnsi="Arial" w:cs="Arial"/>
          <w:color w:val="4B4B4B"/>
          <w:sz w:val="21"/>
          <w:szCs w:val="21"/>
          <w:lang w:eastAsia="nl-NL"/>
        </w:rPr>
      </w:pPr>
      <w:r w:rsidRPr="00703228">
        <w:rPr>
          <w:rFonts w:ascii="Arial" w:eastAsia="Times New Roman" w:hAnsi="Arial" w:cs="Arial"/>
          <w:color w:val="4B4B4B"/>
          <w:sz w:val="21"/>
          <w:szCs w:val="21"/>
          <w:lang w:eastAsia="nl-NL"/>
        </w:rPr>
        <w:t>De hersenen ontwikkelen zich tot gemiddeld het 24e jaar. Alcohol verstoort die ontwikkeling en dat kan van invloed zijn op het karakter en het gedrag van kinderen. En bij jongeren die regelmatig drinken is de kans op alcoholverslaving op latere leeftijd groter.</w:t>
      </w:r>
      <w:r w:rsidRPr="00703228">
        <w:rPr>
          <w:rFonts w:ascii="Arial" w:eastAsia="Times New Roman" w:hAnsi="Arial" w:cs="Arial"/>
          <w:color w:val="4B4B4B"/>
          <w:sz w:val="21"/>
          <w:szCs w:val="21"/>
          <w:lang w:eastAsia="nl-NL"/>
        </w:rPr>
        <w:br/>
      </w:r>
      <w:r w:rsidRPr="00703228">
        <w:rPr>
          <w:rFonts w:ascii="Arial" w:eastAsia="Times New Roman" w:hAnsi="Arial" w:cs="Arial"/>
          <w:color w:val="4B4B4B"/>
          <w:sz w:val="21"/>
          <w:szCs w:val="21"/>
          <w:lang w:eastAsia="nl-NL"/>
        </w:rPr>
        <w:br/>
        <w:t>In de puberteit groeien botten en spieren versneld. Hormonen beïnvloeden deze processen en alcohol verstoort de balans. Alcohol verlaagt o.a. de hoeveelheid mannelijk hormoon en groeihormoon. Van jongens is bekend dat overmatig alcoholgebruik de botontwikkeling remt.</w:t>
      </w:r>
    </w:p>
    <w:p w14:paraId="06DB54A8" w14:textId="77777777" w:rsidR="00703228" w:rsidRPr="00703228" w:rsidRDefault="00703228" w:rsidP="00A13400">
      <w:pPr>
        <w:shd w:val="clear" w:color="auto" w:fill="FFFFFF"/>
        <w:spacing w:before="150" w:after="0" w:line="276" w:lineRule="auto"/>
        <w:outlineLvl w:val="1"/>
        <w:rPr>
          <w:rFonts w:ascii="Arial" w:eastAsia="Times New Roman" w:hAnsi="Arial" w:cs="Arial"/>
          <w:b/>
          <w:bCs/>
          <w:color w:val="3A3A3A"/>
          <w:lang w:eastAsia="nl-NL"/>
        </w:rPr>
      </w:pPr>
      <w:r w:rsidRPr="00703228">
        <w:rPr>
          <w:rFonts w:ascii="Arial" w:eastAsia="Times New Roman" w:hAnsi="Arial" w:cs="Arial"/>
          <w:b/>
          <w:bCs/>
          <w:color w:val="3A3A3A"/>
          <w:lang w:eastAsia="nl-NL"/>
        </w:rPr>
        <w:t>Minder goede school-, studie- en werkprestaties</w:t>
      </w:r>
    </w:p>
    <w:p w14:paraId="274B748B" w14:textId="77777777" w:rsidR="00703228" w:rsidRPr="00703228" w:rsidRDefault="00703228" w:rsidP="00A13400">
      <w:pPr>
        <w:shd w:val="clear" w:color="auto" w:fill="FFFFFF"/>
        <w:spacing w:line="276" w:lineRule="auto"/>
        <w:rPr>
          <w:rFonts w:ascii="Arial" w:eastAsia="Times New Roman" w:hAnsi="Arial" w:cs="Arial"/>
          <w:color w:val="4B4B4B"/>
          <w:sz w:val="21"/>
          <w:szCs w:val="21"/>
          <w:lang w:eastAsia="nl-NL"/>
        </w:rPr>
      </w:pPr>
      <w:r w:rsidRPr="00703228">
        <w:rPr>
          <w:rFonts w:ascii="Arial" w:eastAsia="Times New Roman" w:hAnsi="Arial" w:cs="Arial"/>
          <w:color w:val="4B4B4B"/>
          <w:sz w:val="21"/>
          <w:szCs w:val="21"/>
          <w:lang w:eastAsia="nl-NL"/>
        </w:rPr>
        <w:t>Na een avond drinken werkt het geheugen slechter. Concentreren wordt daardoor moeilijker. Na een avond veel drinken kun je de volgende ochtend nog steeds onder invloed zijn. Jongeren hebben net als volwassenen na een weekend stevig drinken zeker twee dagen nodig voor herstel.</w:t>
      </w:r>
    </w:p>
    <w:p w14:paraId="14C2C53A" w14:textId="77777777" w:rsidR="00703228" w:rsidRPr="00703228" w:rsidRDefault="00703228" w:rsidP="00A13400">
      <w:pPr>
        <w:shd w:val="clear" w:color="auto" w:fill="FFFFFF"/>
        <w:spacing w:before="150" w:after="0" w:line="276" w:lineRule="auto"/>
        <w:outlineLvl w:val="1"/>
        <w:rPr>
          <w:rFonts w:ascii="Arial" w:eastAsia="Times New Roman" w:hAnsi="Arial" w:cs="Arial"/>
          <w:b/>
          <w:bCs/>
          <w:color w:val="3A3A3A"/>
          <w:lang w:eastAsia="nl-NL"/>
        </w:rPr>
      </w:pPr>
      <w:r w:rsidRPr="00703228">
        <w:rPr>
          <w:rFonts w:ascii="Arial" w:eastAsia="Times New Roman" w:hAnsi="Arial" w:cs="Arial"/>
          <w:b/>
          <w:bCs/>
          <w:color w:val="3A3A3A"/>
          <w:lang w:eastAsia="nl-NL"/>
        </w:rPr>
        <w:t>Meer kans op onveilig vrijen</w:t>
      </w:r>
    </w:p>
    <w:p w14:paraId="0F14F58D" w14:textId="77777777" w:rsidR="00703228" w:rsidRPr="00703228" w:rsidRDefault="00703228" w:rsidP="00A13400">
      <w:pPr>
        <w:shd w:val="clear" w:color="auto" w:fill="FFFFFF"/>
        <w:spacing w:line="276" w:lineRule="auto"/>
        <w:rPr>
          <w:rFonts w:ascii="Arial" w:eastAsia="Times New Roman" w:hAnsi="Arial" w:cs="Arial"/>
          <w:color w:val="4B4B4B"/>
          <w:sz w:val="21"/>
          <w:szCs w:val="21"/>
          <w:lang w:eastAsia="nl-NL"/>
        </w:rPr>
      </w:pPr>
      <w:r w:rsidRPr="00703228">
        <w:rPr>
          <w:rFonts w:ascii="Arial" w:eastAsia="Times New Roman" w:hAnsi="Arial" w:cs="Arial"/>
          <w:color w:val="4B4B4B"/>
          <w:sz w:val="21"/>
          <w:szCs w:val="21"/>
          <w:lang w:eastAsia="nl-NL"/>
        </w:rPr>
        <w:t>Onder invloed van alcohol durven jongeren meer en doen ze eerder dingen die ze zonder alcohol niet zouden doen. Zo vrijen jongeren vaker onveilig als ze gedronken hebben. De helft van de jongeren twijfelt of het wel zou lukken om onder invloed van alcohol een condoom te gebruiken.</w:t>
      </w:r>
    </w:p>
    <w:p w14:paraId="321CCD88" w14:textId="77777777" w:rsidR="00703228" w:rsidRPr="00703228" w:rsidRDefault="00703228" w:rsidP="00A13400">
      <w:pPr>
        <w:shd w:val="clear" w:color="auto" w:fill="FFFFFF"/>
        <w:spacing w:before="150" w:after="0" w:line="276" w:lineRule="auto"/>
        <w:outlineLvl w:val="1"/>
        <w:rPr>
          <w:rFonts w:ascii="Arial" w:eastAsia="Times New Roman" w:hAnsi="Arial" w:cs="Arial"/>
          <w:b/>
          <w:bCs/>
          <w:color w:val="3A3A3A"/>
          <w:lang w:eastAsia="nl-NL"/>
        </w:rPr>
      </w:pPr>
      <w:r w:rsidRPr="00703228">
        <w:rPr>
          <w:rFonts w:ascii="Arial" w:eastAsia="Times New Roman" w:hAnsi="Arial" w:cs="Arial"/>
          <w:b/>
          <w:bCs/>
          <w:color w:val="3A3A3A"/>
          <w:lang w:eastAsia="nl-NL"/>
        </w:rPr>
        <w:t>Toename van ongelukken en agressie</w:t>
      </w:r>
    </w:p>
    <w:p w14:paraId="1605B3CC" w14:textId="77777777" w:rsidR="00703228" w:rsidRPr="00703228" w:rsidRDefault="00703228" w:rsidP="0069225C">
      <w:pPr>
        <w:shd w:val="clear" w:color="auto" w:fill="FFFFFF"/>
        <w:spacing w:line="276" w:lineRule="auto"/>
        <w:rPr>
          <w:rFonts w:ascii="Arial" w:eastAsia="Times New Roman" w:hAnsi="Arial" w:cs="Arial"/>
          <w:color w:val="4B4B4B"/>
          <w:sz w:val="21"/>
          <w:szCs w:val="21"/>
          <w:lang w:eastAsia="nl-NL"/>
        </w:rPr>
      </w:pPr>
      <w:r w:rsidRPr="00703228">
        <w:rPr>
          <w:rFonts w:ascii="Arial" w:eastAsia="Times New Roman" w:hAnsi="Arial" w:cs="Arial"/>
          <w:color w:val="4B4B4B"/>
          <w:sz w:val="21"/>
          <w:szCs w:val="21"/>
          <w:lang w:eastAsia="nl-NL"/>
        </w:rPr>
        <w:t>Naast controlevermindering neemt ook het reactievermogen af. De kans op ongelukken is hierdoor groter. Uit onderzoek blijkt dat jongeren die drinken tijdens het uitgaan vaker slachtoffer of dader zijn van agressief gedrag.</w:t>
      </w:r>
    </w:p>
    <w:p w14:paraId="73CF6755" w14:textId="77777777" w:rsidR="00A13400" w:rsidRPr="00A13400" w:rsidRDefault="00A13400" w:rsidP="00A13400">
      <w:pPr>
        <w:pStyle w:val="Kop1"/>
        <w:shd w:val="clear" w:color="auto" w:fill="FFFFFF"/>
        <w:spacing w:before="0" w:beforeAutospacing="0" w:after="150" w:afterAutospacing="0" w:line="276" w:lineRule="auto"/>
        <w:rPr>
          <w:rFonts w:ascii="Arial" w:hAnsi="Arial" w:cs="Arial"/>
          <w:color w:val="3A3A3A"/>
          <w:sz w:val="28"/>
          <w:szCs w:val="22"/>
        </w:rPr>
      </w:pPr>
      <w:r>
        <w:rPr>
          <w:rFonts w:ascii="Arial" w:hAnsi="Arial" w:cs="Arial"/>
          <w:color w:val="3A3A3A"/>
          <w:sz w:val="28"/>
          <w:szCs w:val="22"/>
        </w:rPr>
        <w:br/>
      </w:r>
      <w:r w:rsidRPr="00A13400">
        <w:rPr>
          <w:rFonts w:ascii="Arial" w:hAnsi="Arial" w:cs="Arial"/>
          <w:color w:val="3A3A3A"/>
          <w:sz w:val="28"/>
          <w:szCs w:val="22"/>
        </w:rPr>
        <w:t>Verslaving</w:t>
      </w:r>
    </w:p>
    <w:p w14:paraId="76BC19FE" w14:textId="77777777" w:rsidR="00A13400" w:rsidRPr="00A13400" w:rsidRDefault="00A13400" w:rsidP="00A13400">
      <w:pPr>
        <w:pStyle w:val="Normaalweb"/>
        <w:shd w:val="clear" w:color="auto" w:fill="FFFFFF"/>
        <w:spacing w:before="0" w:beforeAutospacing="0" w:after="150" w:afterAutospacing="0" w:line="276" w:lineRule="auto"/>
        <w:rPr>
          <w:rFonts w:ascii="Arial" w:hAnsi="Arial" w:cs="Arial"/>
          <w:color w:val="4B4B4B"/>
          <w:sz w:val="22"/>
          <w:szCs w:val="22"/>
        </w:rPr>
      </w:pPr>
      <w:r w:rsidRPr="00A13400">
        <w:rPr>
          <w:rFonts w:ascii="Arial" w:hAnsi="Arial" w:cs="Arial"/>
          <w:color w:val="4B4B4B"/>
          <w:sz w:val="22"/>
          <w:szCs w:val="22"/>
        </w:rPr>
        <w:t>Aan alcohol kun je lichamelijk en geestelijk verslaafd raken. Ook went je lichaam aan het drinken. Je hebt steeds meer nodig om hetzelfde gevoel te krijgen. Dit heet gewenning. </w:t>
      </w:r>
    </w:p>
    <w:p w14:paraId="293E17B1" w14:textId="77777777" w:rsidR="000A0A2A" w:rsidRDefault="00A13400" w:rsidP="00A13400">
      <w:pPr>
        <w:spacing w:line="276" w:lineRule="auto"/>
        <w:rPr>
          <w:rFonts w:ascii="Arial" w:hAnsi="Arial" w:cs="Arial"/>
          <w:color w:val="4B4B4B"/>
          <w:shd w:val="clear" w:color="auto" w:fill="FFFFFF"/>
        </w:rPr>
      </w:pPr>
      <w:r w:rsidRPr="00A13400">
        <w:rPr>
          <w:rFonts w:ascii="Arial" w:hAnsi="Arial" w:cs="Arial"/>
          <w:color w:val="4B4B4B"/>
          <w:shd w:val="clear" w:color="auto" w:fill="FFFFFF"/>
        </w:rPr>
        <w:t>Mensen die veel drinken of verslaafd zijn, drinken gemiddeld vaker onder omstandigheden waarin zij anderen in gevaar brengen, zoals in het verkeer.  Of ze verwaarlozen hun verantwoordelijkheden, zoals op het werk. Tegenover hun omgeving proberen drinkers hun drankgebruik vaak lange tijd te ontkennen en te verhullen. </w:t>
      </w:r>
    </w:p>
    <w:p w14:paraId="4E1FA2DD" w14:textId="14C31401" w:rsidR="00B416FA" w:rsidRDefault="00B416FA" w:rsidP="00A13400">
      <w:pPr>
        <w:spacing w:line="276" w:lineRule="auto"/>
        <w:rPr>
          <w:rFonts w:ascii="Arial" w:hAnsi="Arial" w:cs="Arial"/>
        </w:rPr>
      </w:pPr>
    </w:p>
    <w:p w14:paraId="71BF0AD4" w14:textId="77777777" w:rsidR="0069225C" w:rsidRDefault="0069225C" w:rsidP="00A13400">
      <w:pPr>
        <w:spacing w:line="276" w:lineRule="auto"/>
        <w:rPr>
          <w:rFonts w:ascii="Arial" w:hAnsi="Arial" w:cs="Arial"/>
        </w:rPr>
      </w:pPr>
    </w:p>
    <w:p w14:paraId="6D14B6D1" w14:textId="77777777" w:rsidR="0069225C" w:rsidRDefault="0069225C">
      <w:pPr>
        <w:rPr>
          <w:rFonts w:ascii="Arial" w:hAnsi="Arial" w:cs="Arial"/>
        </w:rPr>
      </w:pPr>
      <w:r>
        <w:rPr>
          <w:rFonts w:ascii="Arial" w:hAnsi="Arial" w:cs="Arial"/>
        </w:rPr>
        <w:br w:type="page"/>
      </w:r>
    </w:p>
    <w:p w14:paraId="1AE337B1" w14:textId="63606943" w:rsidR="0069225C" w:rsidRPr="0069225C" w:rsidRDefault="0069225C" w:rsidP="0069225C">
      <w:pPr>
        <w:spacing w:line="276" w:lineRule="auto"/>
        <w:jc w:val="center"/>
        <w:rPr>
          <w:rFonts w:ascii="Arial" w:hAnsi="Arial" w:cs="Arial"/>
          <w:b/>
          <w:sz w:val="28"/>
        </w:rPr>
      </w:pPr>
      <w:r w:rsidRPr="0069225C">
        <w:rPr>
          <w:rFonts w:ascii="Arial" w:hAnsi="Arial" w:cs="Arial"/>
          <w:b/>
          <w:sz w:val="28"/>
        </w:rPr>
        <w:lastRenderedPageBreak/>
        <w:t>Vragenblad</w:t>
      </w:r>
      <w:bookmarkStart w:id="0" w:name="_GoBack"/>
      <w:bookmarkEnd w:id="0"/>
    </w:p>
    <w:p w14:paraId="57594373" w14:textId="506B6344" w:rsidR="0069225C" w:rsidRPr="0069225C" w:rsidRDefault="0069225C" w:rsidP="00A13400">
      <w:pPr>
        <w:spacing w:line="276" w:lineRule="auto"/>
        <w:rPr>
          <w:rFonts w:ascii="Arial" w:hAnsi="Arial" w:cs="Arial"/>
          <w:sz w:val="24"/>
        </w:rPr>
      </w:pPr>
      <w:r w:rsidRPr="0069225C">
        <w:rPr>
          <w:rFonts w:ascii="Arial" w:hAnsi="Arial" w:cs="Arial"/>
          <w:sz w:val="24"/>
        </w:rPr>
        <w:t>Het drinken van alcohol heeft verschillende effecten op het lichaam. Veel mensen drinken (regelmatig) alcohol. Waarom drinken mensen alcohol? Wat zijn de positieve effecten?</w:t>
      </w:r>
      <w:r w:rsidRPr="0069225C">
        <w:rPr>
          <w:rFonts w:ascii="Arial" w:hAnsi="Arial" w:cs="Arial"/>
          <w:sz w:val="24"/>
        </w:rPr>
        <w:br/>
        <w:t>Probeer er zo veel mogelijk te benoemen.</w:t>
      </w:r>
    </w:p>
    <w:p w14:paraId="42CC0789" w14:textId="1A638CDE" w:rsidR="0069225C" w:rsidRPr="0069225C" w:rsidRDefault="0069225C" w:rsidP="0069225C">
      <w:pPr>
        <w:spacing w:line="360" w:lineRule="auto"/>
        <w:rPr>
          <w:rFonts w:ascii="Arial" w:hAnsi="Arial" w:cs="Arial"/>
          <w:sz w:val="24"/>
        </w:rPr>
      </w:pPr>
      <w:r w:rsidRPr="0069225C">
        <w:rPr>
          <w:rFonts w:ascii="Arial" w:hAnsi="Arial" w:cs="Arial"/>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224DB1" w14:textId="1769447E" w:rsidR="0069225C" w:rsidRPr="0069225C" w:rsidRDefault="0069225C" w:rsidP="0069225C">
      <w:pPr>
        <w:spacing w:line="276" w:lineRule="auto"/>
        <w:rPr>
          <w:rFonts w:ascii="Arial" w:hAnsi="Arial" w:cs="Arial"/>
          <w:sz w:val="24"/>
        </w:rPr>
      </w:pPr>
      <w:r w:rsidRPr="0069225C">
        <w:rPr>
          <w:rFonts w:ascii="Arial" w:hAnsi="Arial" w:cs="Arial"/>
          <w:sz w:val="24"/>
        </w:rPr>
        <w:t xml:space="preserve">Naast positieve effecten zijn er natuurlijk ook negatieve effecten. Noem minimaal 6 negatieve effecten van alcohol. </w:t>
      </w:r>
    </w:p>
    <w:p w14:paraId="3C7562CD" w14:textId="781FE8E0" w:rsidR="0069225C" w:rsidRPr="0069225C" w:rsidRDefault="0069225C" w:rsidP="0069225C">
      <w:pPr>
        <w:spacing w:line="360" w:lineRule="auto"/>
        <w:rPr>
          <w:rFonts w:ascii="Arial" w:hAnsi="Arial" w:cs="Arial"/>
          <w:sz w:val="24"/>
        </w:rPr>
      </w:pPr>
      <w:r w:rsidRPr="0069225C">
        <w:rPr>
          <w:rFonts w:ascii="Arial" w:hAnsi="Arial" w:cs="Arial"/>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4B604F" w14:textId="0D36FEE0" w:rsidR="0069225C" w:rsidRPr="0069225C" w:rsidRDefault="0069225C" w:rsidP="0069225C">
      <w:pPr>
        <w:spacing w:line="360" w:lineRule="auto"/>
        <w:rPr>
          <w:rFonts w:ascii="Arial" w:hAnsi="Arial" w:cs="Arial"/>
          <w:sz w:val="24"/>
        </w:rPr>
      </w:pPr>
      <w:r w:rsidRPr="0069225C">
        <w:rPr>
          <w:rFonts w:ascii="Arial" w:hAnsi="Arial" w:cs="Arial"/>
          <w:sz w:val="24"/>
        </w:rPr>
        <w:br/>
        <w:t xml:space="preserve">Welk effect zou voor jou een reden zijn om </w:t>
      </w:r>
      <w:r w:rsidRPr="0069225C">
        <w:rPr>
          <w:rFonts w:ascii="Arial" w:hAnsi="Arial" w:cs="Arial"/>
          <w:b/>
          <w:sz w:val="24"/>
        </w:rPr>
        <w:t>wel</w:t>
      </w:r>
      <w:r w:rsidRPr="0069225C">
        <w:rPr>
          <w:rFonts w:ascii="Arial" w:hAnsi="Arial" w:cs="Arial"/>
          <w:sz w:val="24"/>
        </w:rPr>
        <w:t xml:space="preserve"> alcohol te drinken?</w:t>
      </w:r>
    </w:p>
    <w:p w14:paraId="11DC951E" w14:textId="7B35DD78" w:rsidR="0069225C" w:rsidRPr="0069225C" w:rsidRDefault="0069225C" w:rsidP="0069225C">
      <w:pPr>
        <w:spacing w:line="360" w:lineRule="auto"/>
        <w:rPr>
          <w:rFonts w:ascii="Arial" w:hAnsi="Arial" w:cs="Arial"/>
          <w:sz w:val="24"/>
        </w:rPr>
      </w:pPr>
      <w:r w:rsidRPr="0069225C">
        <w:rPr>
          <w:rFonts w:ascii="Arial" w:hAnsi="Arial" w:cs="Arial"/>
          <w:sz w:val="24"/>
        </w:rPr>
        <w:t>___________________________________________________________________</w:t>
      </w:r>
    </w:p>
    <w:p w14:paraId="6463039C" w14:textId="083AB18D" w:rsidR="0069225C" w:rsidRPr="0069225C" w:rsidRDefault="0069225C" w:rsidP="0069225C">
      <w:pPr>
        <w:spacing w:line="360" w:lineRule="auto"/>
        <w:rPr>
          <w:rFonts w:ascii="Arial" w:hAnsi="Arial" w:cs="Arial"/>
          <w:sz w:val="24"/>
        </w:rPr>
      </w:pPr>
    </w:p>
    <w:p w14:paraId="4EBA2A17" w14:textId="1A8C7DCA" w:rsidR="0069225C" w:rsidRPr="0069225C" w:rsidRDefault="0069225C" w:rsidP="0069225C">
      <w:pPr>
        <w:spacing w:line="360" w:lineRule="auto"/>
        <w:rPr>
          <w:rFonts w:ascii="Arial" w:hAnsi="Arial" w:cs="Arial"/>
          <w:sz w:val="24"/>
        </w:rPr>
      </w:pPr>
      <w:r>
        <w:rPr>
          <w:rFonts w:ascii="Arial" w:hAnsi="Arial" w:cs="Arial"/>
          <w:sz w:val="24"/>
        </w:rPr>
        <w:t>W</w:t>
      </w:r>
      <w:r w:rsidRPr="0069225C">
        <w:rPr>
          <w:rFonts w:ascii="Arial" w:hAnsi="Arial" w:cs="Arial"/>
          <w:sz w:val="24"/>
        </w:rPr>
        <w:t xml:space="preserve">elk effect zou voor jou een reden zijn om </w:t>
      </w:r>
      <w:r w:rsidRPr="0069225C">
        <w:rPr>
          <w:rFonts w:ascii="Arial" w:hAnsi="Arial" w:cs="Arial"/>
          <w:b/>
          <w:sz w:val="24"/>
        </w:rPr>
        <w:t>geen</w:t>
      </w:r>
      <w:r w:rsidRPr="0069225C">
        <w:rPr>
          <w:rFonts w:ascii="Arial" w:hAnsi="Arial" w:cs="Arial"/>
          <w:sz w:val="24"/>
        </w:rPr>
        <w:t xml:space="preserve"> alcohol te drinken?</w:t>
      </w:r>
    </w:p>
    <w:p w14:paraId="660D87AF" w14:textId="5C7E4DC9" w:rsidR="0069225C" w:rsidRPr="0069225C" w:rsidRDefault="0069225C" w:rsidP="0069225C">
      <w:pPr>
        <w:spacing w:line="360" w:lineRule="auto"/>
        <w:rPr>
          <w:rFonts w:ascii="Arial" w:hAnsi="Arial" w:cs="Arial"/>
          <w:sz w:val="24"/>
        </w:rPr>
      </w:pPr>
      <w:r w:rsidRPr="0069225C">
        <w:rPr>
          <w:rFonts w:ascii="Arial" w:hAnsi="Arial" w:cs="Arial"/>
          <w:sz w:val="24"/>
        </w:rPr>
        <w:t>___________________________________________________________________</w:t>
      </w:r>
    </w:p>
    <w:p w14:paraId="73570D53" w14:textId="68892E92" w:rsidR="0069225C" w:rsidRPr="0069225C" w:rsidRDefault="0069225C" w:rsidP="0069225C">
      <w:pPr>
        <w:spacing w:line="360" w:lineRule="auto"/>
        <w:rPr>
          <w:rFonts w:ascii="Arial" w:hAnsi="Arial" w:cs="Arial"/>
          <w:sz w:val="24"/>
        </w:rPr>
      </w:pPr>
      <w:r w:rsidRPr="0069225C">
        <w:rPr>
          <w:rFonts w:ascii="Arial" w:hAnsi="Arial" w:cs="Arial"/>
          <w:sz w:val="24"/>
        </w:rPr>
        <w:br/>
        <w:t>Is alcohol een harddrug? Waarom wel/niet?</w:t>
      </w:r>
    </w:p>
    <w:p w14:paraId="71CC767F" w14:textId="0608CB15" w:rsidR="0069225C" w:rsidRPr="00A13400" w:rsidRDefault="0069225C" w:rsidP="0069225C">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69225C" w:rsidRPr="00A13400" w:rsidSect="00B416FA">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D4931"/>
    <w:multiLevelType w:val="multilevel"/>
    <w:tmpl w:val="6058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2A"/>
    <w:rsid w:val="000A0A2A"/>
    <w:rsid w:val="005D39A2"/>
    <w:rsid w:val="0069225C"/>
    <w:rsid w:val="00703228"/>
    <w:rsid w:val="00792C6F"/>
    <w:rsid w:val="00A13400"/>
    <w:rsid w:val="00B416FA"/>
    <w:rsid w:val="00B539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41228"/>
  <w15:chartTrackingRefBased/>
  <w15:docId w15:val="{902CE9EB-EFBF-4663-B31B-EC9680B1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7032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70322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A0A2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0A0A2A"/>
    <w:rPr>
      <w:color w:val="0000FF"/>
      <w:u w:val="single"/>
    </w:rPr>
  </w:style>
  <w:style w:type="table" w:styleId="Tabelraster">
    <w:name w:val="Table Grid"/>
    <w:basedOn w:val="Standaardtabel"/>
    <w:uiPriority w:val="39"/>
    <w:rsid w:val="000A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03228"/>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703228"/>
    <w:rPr>
      <w:rFonts w:ascii="Times New Roman" w:eastAsia="Times New Roman" w:hAnsi="Times New Roman" w:cs="Times New Roman"/>
      <w:b/>
      <w:bCs/>
      <w:sz w:val="36"/>
      <w:szCs w:val="3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977545">
      <w:bodyDiv w:val="1"/>
      <w:marLeft w:val="0"/>
      <w:marRight w:val="0"/>
      <w:marTop w:val="0"/>
      <w:marBottom w:val="0"/>
      <w:divBdr>
        <w:top w:val="none" w:sz="0" w:space="0" w:color="auto"/>
        <w:left w:val="none" w:sz="0" w:space="0" w:color="auto"/>
        <w:bottom w:val="none" w:sz="0" w:space="0" w:color="auto"/>
        <w:right w:val="none" w:sz="0" w:space="0" w:color="auto"/>
      </w:divBdr>
    </w:div>
    <w:div w:id="369964389">
      <w:bodyDiv w:val="1"/>
      <w:marLeft w:val="0"/>
      <w:marRight w:val="0"/>
      <w:marTop w:val="0"/>
      <w:marBottom w:val="0"/>
      <w:divBdr>
        <w:top w:val="none" w:sz="0" w:space="0" w:color="auto"/>
        <w:left w:val="none" w:sz="0" w:space="0" w:color="auto"/>
        <w:bottom w:val="none" w:sz="0" w:space="0" w:color="auto"/>
        <w:right w:val="none" w:sz="0" w:space="0" w:color="auto"/>
      </w:divBdr>
      <w:divsChild>
        <w:div w:id="474490540">
          <w:marLeft w:val="0"/>
          <w:marRight w:val="0"/>
          <w:marTop w:val="0"/>
          <w:marBottom w:val="300"/>
          <w:divBdr>
            <w:top w:val="none" w:sz="0" w:space="0" w:color="auto"/>
            <w:left w:val="none" w:sz="0" w:space="0" w:color="auto"/>
            <w:bottom w:val="none" w:sz="0" w:space="0" w:color="auto"/>
            <w:right w:val="none" w:sz="0" w:space="0" w:color="auto"/>
          </w:divBdr>
        </w:div>
      </w:divsChild>
    </w:div>
    <w:div w:id="1345478159">
      <w:bodyDiv w:val="1"/>
      <w:marLeft w:val="0"/>
      <w:marRight w:val="0"/>
      <w:marTop w:val="0"/>
      <w:marBottom w:val="0"/>
      <w:divBdr>
        <w:top w:val="none" w:sz="0" w:space="0" w:color="auto"/>
        <w:left w:val="none" w:sz="0" w:space="0" w:color="auto"/>
        <w:bottom w:val="none" w:sz="0" w:space="0" w:color="auto"/>
        <w:right w:val="none" w:sz="0" w:space="0" w:color="auto"/>
      </w:divBdr>
      <w:divsChild>
        <w:div w:id="1952780636">
          <w:marLeft w:val="0"/>
          <w:marRight w:val="0"/>
          <w:marTop w:val="0"/>
          <w:marBottom w:val="300"/>
          <w:divBdr>
            <w:top w:val="none" w:sz="0" w:space="0" w:color="auto"/>
            <w:left w:val="none" w:sz="0" w:space="0" w:color="auto"/>
            <w:bottom w:val="none" w:sz="0" w:space="0" w:color="auto"/>
            <w:right w:val="none" w:sz="0" w:space="0" w:color="auto"/>
          </w:divBdr>
        </w:div>
        <w:div w:id="31348447">
          <w:marLeft w:val="0"/>
          <w:marRight w:val="0"/>
          <w:marTop w:val="0"/>
          <w:marBottom w:val="300"/>
          <w:divBdr>
            <w:top w:val="none" w:sz="0" w:space="0" w:color="auto"/>
            <w:left w:val="none" w:sz="0" w:space="0" w:color="auto"/>
            <w:bottom w:val="none" w:sz="0" w:space="0" w:color="auto"/>
            <w:right w:val="none" w:sz="0" w:space="0" w:color="auto"/>
          </w:divBdr>
        </w:div>
        <w:div w:id="1487236929">
          <w:marLeft w:val="0"/>
          <w:marRight w:val="0"/>
          <w:marTop w:val="0"/>
          <w:marBottom w:val="300"/>
          <w:divBdr>
            <w:top w:val="none" w:sz="0" w:space="0" w:color="auto"/>
            <w:left w:val="none" w:sz="0" w:space="0" w:color="auto"/>
            <w:bottom w:val="none" w:sz="0" w:space="0" w:color="auto"/>
            <w:right w:val="none" w:sz="0" w:space="0" w:color="auto"/>
          </w:divBdr>
        </w:div>
        <w:div w:id="984776542">
          <w:marLeft w:val="0"/>
          <w:marRight w:val="0"/>
          <w:marTop w:val="0"/>
          <w:marBottom w:val="300"/>
          <w:divBdr>
            <w:top w:val="none" w:sz="0" w:space="0" w:color="auto"/>
            <w:left w:val="none" w:sz="0" w:space="0" w:color="auto"/>
            <w:bottom w:val="none" w:sz="0" w:space="0" w:color="auto"/>
            <w:right w:val="none" w:sz="0" w:space="0" w:color="auto"/>
          </w:divBdr>
        </w:div>
        <w:div w:id="1839804821">
          <w:marLeft w:val="0"/>
          <w:marRight w:val="0"/>
          <w:marTop w:val="0"/>
          <w:marBottom w:val="300"/>
          <w:divBdr>
            <w:top w:val="none" w:sz="0" w:space="0" w:color="auto"/>
            <w:left w:val="none" w:sz="0" w:space="0" w:color="auto"/>
            <w:bottom w:val="none" w:sz="0" w:space="0" w:color="auto"/>
            <w:right w:val="none" w:sz="0" w:space="0" w:color="auto"/>
          </w:divBdr>
        </w:div>
        <w:div w:id="884291398">
          <w:marLeft w:val="0"/>
          <w:marRight w:val="0"/>
          <w:marTop w:val="0"/>
          <w:marBottom w:val="300"/>
          <w:divBdr>
            <w:top w:val="none" w:sz="0" w:space="0" w:color="auto"/>
            <w:left w:val="none" w:sz="0" w:space="0" w:color="auto"/>
            <w:bottom w:val="none" w:sz="0" w:space="0" w:color="auto"/>
            <w:right w:val="none" w:sz="0" w:space="0" w:color="auto"/>
          </w:divBdr>
        </w:div>
        <w:div w:id="22453097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coholinfo.nl/publiek/risic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alcoholinfo.nl/publiek/werking/teveel-drinken-directe-effect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851</Words>
  <Characters>4682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Gerrits, F.M.J.</dc:creator>
  <cp:keywords/>
  <dc:description/>
  <cp:lastModifiedBy>Gerrits, F.M.J.</cp:lastModifiedBy>
  <cp:revision>2</cp:revision>
  <dcterms:created xsi:type="dcterms:W3CDTF">2019-02-04T08:37:00Z</dcterms:created>
  <dcterms:modified xsi:type="dcterms:W3CDTF">2019-02-08T15:39:00Z</dcterms:modified>
</cp:coreProperties>
</file>